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16 Број: 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212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27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ју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л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2014. године</w:t>
      </w:r>
    </w:p>
    <w:p w:rsidR="00DC3889" w:rsidRPr="00DC3889" w:rsidRDefault="00DC3889" w:rsidP="00DC388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DC3889" w:rsidRPr="00DC3889" w:rsidRDefault="00DC3889" w:rsidP="00DC3889"/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Pr="005821CF" w:rsidRDefault="00DC3889" w:rsidP="00DC3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ст. 1. и 2. Пословника Народне скупштине</w:t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b/>
          <w:sz w:val="24"/>
          <w:szCs w:val="24"/>
        </w:rPr>
      </w:pPr>
    </w:p>
    <w:p w:rsidR="00DC3889" w:rsidRPr="00841986" w:rsidRDefault="00DC3889" w:rsidP="00DC3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DC3889" w:rsidRPr="00841986" w:rsidRDefault="00DC3889" w:rsidP="00DC3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DC3889" w:rsidRPr="00841986" w:rsidRDefault="00DC3889" w:rsidP="00DC3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 xml:space="preserve">ЗА 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28.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001EC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 w:rsidR="00001EC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DC3889" w:rsidRPr="00841986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DC3889" w:rsidRDefault="00DC3889" w:rsidP="00DC3889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C3889" w:rsidRDefault="00DC3889" w:rsidP="00DC38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јавном информисању и медијима, који је поднела Влада, </w:t>
      </w:r>
      <w:r w:rsidR="00630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начелу</w:t>
      </w:r>
      <w:r w:rsidRPr="00DC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3889" w:rsidRDefault="00DC3889" w:rsidP="00DC38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електронским медијима, који је поднела Влада, </w:t>
      </w:r>
      <w:r w:rsidR="00630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начелу;</w:t>
      </w:r>
    </w:p>
    <w:p w:rsidR="00DC3889" w:rsidRPr="0086380C" w:rsidRDefault="00DC3889" w:rsidP="008638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јавним медијским сервисима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380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Влада, у начелу.</w:t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Београд, Трг Николе Пашића 13, у сали II у партеру.</w:t>
      </w: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ЗАМЕНИК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C3889" w:rsidRDefault="00DC3889" w:rsidP="00DC3889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DC3889" w:rsidRP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  <w:r w:rsidRPr="00DC3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C3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3889">
        <w:rPr>
          <w:rFonts w:ascii="Times New Roman" w:hAnsi="Times New Roman" w:cs="Times New Roman"/>
          <w:sz w:val="24"/>
          <w:szCs w:val="24"/>
        </w:rPr>
        <w:t xml:space="preserve"> </w:t>
      </w:r>
      <w:r w:rsidR="00B729A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DC3889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="00194D9E">
        <w:rPr>
          <w:rFonts w:ascii="Times New Roman" w:hAnsi="Times New Roman" w:cs="Times New Roman"/>
          <w:sz w:val="24"/>
          <w:szCs w:val="24"/>
          <w:lang w:val="sr-Cyrl-RS"/>
        </w:rPr>
        <w:t>, с. р.</w:t>
      </w:r>
      <w:bookmarkStart w:id="0" w:name="_GoBack"/>
      <w:bookmarkEnd w:id="0"/>
    </w:p>
    <w:p w:rsidR="00DC3889" w:rsidRP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Pr="00DC3889" w:rsidRDefault="00DC3889" w:rsidP="00DC3889">
      <w:pPr>
        <w:rPr>
          <w:rFonts w:ascii="Times New Roman" w:hAnsi="Times New Roman" w:cs="Times New Roman"/>
          <w:sz w:val="24"/>
          <w:szCs w:val="24"/>
        </w:rPr>
      </w:pPr>
    </w:p>
    <w:p w:rsidR="00DC3889" w:rsidRDefault="00DC3889" w:rsidP="00DC3889"/>
    <w:p w:rsidR="00382506" w:rsidRDefault="00382506"/>
    <w:sectPr w:rsidR="00382506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FED"/>
    <w:multiLevelType w:val="hybridMultilevel"/>
    <w:tmpl w:val="49A6E00E"/>
    <w:lvl w:ilvl="0" w:tplc="D804913C">
      <w:start w:val="1"/>
      <w:numFmt w:val="decimal"/>
      <w:lvlText w:val="%1."/>
      <w:lvlJc w:val="left"/>
      <w:pPr>
        <w:ind w:left="1755" w:hanging="1035"/>
      </w:pPr>
      <w:rPr>
        <w:rFonts w:eastAsiaTheme="minorHAns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9"/>
    <w:rsid w:val="00001EC9"/>
    <w:rsid w:val="00194D9E"/>
    <w:rsid w:val="00382506"/>
    <w:rsid w:val="005821CF"/>
    <w:rsid w:val="00630169"/>
    <w:rsid w:val="006E397A"/>
    <w:rsid w:val="00841986"/>
    <w:rsid w:val="0086380C"/>
    <w:rsid w:val="00A27001"/>
    <w:rsid w:val="00B729A3"/>
    <w:rsid w:val="00D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9"/>
    <w:pPr>
      <w:spacing w:after="0" w:line="240" w:lineRule="auto"/>
    </w:pPr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C388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C3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89"/>
    <w:pPr>
      <w:spacing w:after="0" w:line="240" w:lineRule="auto"/>
    </w:pPr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C388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C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DV7 Intel</dc:creator>
  <cp:lastModifiedBy>Milica Basic</cp:lastModifiedBy>
  <cp:revision>9</cp:revision>
  <dcterms:created xsi:type="dcterms:W3CDTF">2014-07-27T17:15:00Z</dcterms:created>
  <dcterms:modified xsi:type="dcterms:W3CDTF">2014-07-28T09:57:00Z</dcterms:modified>
</cp:coreProperties>
</file>